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457F" w14:textId="48093297" w:rsidR="008C7231" w:rsidRPr="001527C0" w:rsidRDefault="00E15EF8" w:rsidP="00211A5B">
      <w:pPr>
        <w:shd w:val="clear" w:color="auto" w:fill="FFFFFF"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1527C0">
        <w:rPr>
          <w:rFonts w:cstheme="minorHAnsi"/>
          <w:b/>
          <w:sz w:val="23"/>
          <w:szCs w:val="23"/>
        </w:rPr>
        <w:t xml:space="preserve">Awareness Program </w:t>
      </w:r>
      <w:r w:rsidR="00195FDA" w:rsidRPr="001527C0">
        <w:rPr>
          <w:rFonts w:cstheme="minorHAnsi"/>
          <w:b/>
          <w:sz w:val="23"/>
          <w:szCs w:val="23"/>
        </w:rPr>
        <w:t xml:space="preserve">on </w:t>
      </w:r>
      <w:r w:rsidR="008C7231" w:rsidRPr="001527C0">
        <w:rPr>
          <w:rFonts w:cstheme="minorHAnsi"/>
          <w:b/>
          <w:sz w:val="23"/>
          <w:szCs w:val="23"/>
        </w:rPr>
        <w:t>BSE Turmeric Futures: A Perfect Tool to Hedge Volatile Price</w:t>
      </w:r>
      <w:r w:rsidR="000C07BD" w:rsidRPr="001527C0">
        <w:rPr>
          <w:rFonts w:cstheme="minorHAnsi"/>
          <w:b/>
          <w:sz w:val="23"/>
          <w:szCs w:val="23"/>
        </w:rPr>
        <w:t>s</w:t>
      </w:r>
    </w:p>
    <w:p w14:paraId="7FDF1889" w14:textId="4D9E93E2" w:rsidR="00862E77" w:rsidRPr="001527C0" w:rsidRDefault="00470E19" w:rsidP="007756DF">
      <w:pPr>
        <w:shd w:val="clear" w:color="auto" w:fill="FFFFFF"/>
        <w:spacing w:after="0" w:line="240" w:lineRule="auto"/>
        <w:jc w:val="center"/>
        <w:rPr>
          <w:rFonts w:cstheme="minorHAnsi"/>
          <w:sz w:val="23"/>
          <w:szCs w:val="23"/>
        </w:rPr>
      </w:pPr>
      <w:r w:rsidRPr="001527C0">
        <w:rPr>
          <w:rFonts w:cstheme="minorHAnsi"/>
          <w:sz w:val="23"/>
          <w:szCs w:val="23"/>
        </w:rPr>
        <w:t>Wednesday</w:t>
      </w:r>
      <w:r w:rsidR="00862E77" w:rsidRPr="001527C0">
        <w:rPr>
          <w:rFonts w:cstheme="minorHAnsi"/>
          <w:sz w:val="23"/>
          <w:szCs w:val="23"/>
        </w:rPr>
        <w:t xml:space="preserve"> </w:t>
      </w:r>
      <w:r w:rsidR="002533E1" w:rsidRPr="001527C0">
        <w:rPr>
          <w:rFonts w:cstheme="minorHAnsi"/>
          <w:sz w:val="23"/>
          <w:szCs w:val="23"/>
        </w:rPr>
        <w:t>September</w:t>
      </w:r>
      <w:r w:rsidR="00A50BB7" w:rsidRPr="001527C0">
        <w:rPr>
          <w:rFonts w:cstheme="minorHAnsi"/>
          <w:sz w:val="23"/>
          <w:szCs w:val="23"/>
        </w:rPr>
        <w:t xml:space="preserve"> </w:t>
      </w:r>
      <w:r w:rsidR="002533E1" w:rsidRPr="001527C0">
        <w:rPr>
          <w:rFonts w:cstheme="minorHAnsi"/>
          <w:sz w:val="23"/>
          <w:szCs w:val="23"/>
        </w:rPr>
        <w:t>28</w:t>
      </w:r>
      <w:r w:rsidR="00862E77" w:rsidRPr="001527C0">
        <w:rPr>
          <w:rFonts w:cstheme="minorHAnsi"/>
          <w:sz w:val="23"/>
          <w:szCs w:val="23"/>
        </w:rPr>
        <w:t>, 202</w:t>
      </w:r>
      <w:r w:rsidR="001A3714" w:rsidRPr="001527C0">
        <w:rPr>
          <w:rFonts w:cstheme="minorHAnsi"/>
          <w:sz w:val="23"/>
          <w:szCs w:val="23"/>
        </w:rPr>
        <w:t>2</w:t>
      </w:r>
      <w:r w:rsidR="00862E77" w:rsidRPr="001527C0">
        <w:rPr>
          <w:rFonts w:cstheme="minorHAnsi"/>
          <w:sz w:val="23"/>
          <w:szCs w:val="23"/>
        </w:rPr>
        <w:t xml:space="preserve"> from 4</w:t>
      </w:r>
      <w:r w:rsidR="00CF3556" w:rsidRPr="001527C0">
        <w:rPr>
          <w:rFonts w:cstheme="minorHAnsi"/>
          <w:sz w:val="23"/>
          <w:szCs w:val="23"/>
        </w:rPr>
        <w:t>:</w:t>
      </w:r>
      <w:r w:rsidR="00862E77" w:rsidRPr="001527C0">
        <w:rPr>
          <w:rFonts w:cstheme="minorHAnsi"/>
          <w:sz w:val="23"/>
          <w:szCs w:val="23"/>
        </w:rPr>
        <w:t>00 p.m. to 5</w:t>
      </w:r>
      <w:r w:rsidR="00CF3556" w:rsidRPr="001527C0">
        <w:rPr>
          <w:rFonts w:cstheme="minorHAnsi"/>
          <w:sz w:val="23"/>
          <w:szCs w:val="23"/>
        </w:rPr>
        <w:t>:</w:t>
      </w:r>
      <w:r w:rsidR="004F6DEE">
        <w:rPr>
          <w:rFonts w:cstheme="minorHAnsi"/>
          <w:sz w:val="23"/>
          <w:szCs w:val="23"/>
        </w:rPr>
        <w:t>3</w:t>
      </w:r>
      <w:r w:rsidR="00BC6EA9" w:rsidRPr="001527C0">
        <w:rPr>
          <w:rFonts w:cstheme="minorHAnsi"/>
          <w:sz w:val="23"/>
          <w:szCs w:val="23"/>
        </w:rPr>
        <w:t xml:space="preserve">0 </w:t>
      </w:r>
      <w:r w:rsidR="00862E77" w:rsidRPr="001527C0">
        <w:rPr>
          <w:rFonts w:cstheme="minorHAnsi"/>
          <w:sz w:val="23"/>
          <w:szCs w:val="23"/>
        </w:rPr>
        <w:t>p</w:t>
      </w:r>
      <w:r w:rsidRPr="001527C0">
        <w:rPr>
          <w:rFonts w:cstheme="minorHAnsi"/>
          <w:sz w:val="23"/>
          <w:szCs w:val="23"/>
        </w:rPr>
        <w:t>.</w:t>
      </w:r>
      <w:r w:rsidR="00862E77" w:rsidRPr="001527C0">
        <w:rPr>
          <w:rFonts w:cstheme="minorHAnsi"/>
          <w:sz w:val="23"/>
          <w:szCs w:val="23"/>
        </w:rPr>
        <w:t>m.</w:t>
      </w:r>
    </w:p>
    <w:p w14:paraId="0373BB5F" w14:textId="77777777" w:rsidR="00850268" w:rsidRPr="001527C0" w:rsidRDefault="00850268" w:rsidP="007756DF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09E7E5CF" w14:textId="77777777" w:rsidR="00850268" w:rsidRPr="001527C0" w:rsidRDefault="00850268" w:rsidP="007756D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A848810" w14:textId="77777777" w:rsidR="00470E19" w:rsidRPr="001527C0" w:rsidRDefault="00470E19" w:rsidP="007756D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>Dear Sir/ Madam,</w:t>
      </w:r>
    </w:p>
    <w:p w14:paraId="696499B6" w14:textId="77777777" w:rsidR="00470E19" w:rsidRPr="001527C0" w:rsidRDefault="00470E19" w:rsidP="007756D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00134B7D" w14:textId="72442465" w:rsidR="00470E19" w:rsidRPr="001527C0" w:rsidRDefault="00470E19" w:rsidP="007756DF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1527C0">
        <w:rPr>
          <w:rFonts w:cstheme="minorHAnsi"/>
          <w:sz w:val="23"/>
          <w:szCs w:val="23"/>
        </w:rPr>
        <w:t xml:space="preserve">We are pleased to invite you to an </w:t>
      </w:r>
      <w:r w:rsidR="00211A5B" w:rsidRPr="001527C0">
        <w:rPr>
          <w:rFonts w:cstheme="minorHAnsi"/>
          <w:sz w:val="23"/>
          <w:szCs w:val="23"/>
        </w:rPr>
        <w:t>Awareness Program</w:t>
      </w:r>
      <w:r w:rsidRPr="001527C0">
        <w:rPr>
          <w:rFonts w:cstheme="minorHAnsi"/>
          <w:sz w:val="23"/>
          <w:szCs w:val="23"/>
        </w:rPr>
        <w:t xml:space="preserve"> organized by IMC Chamber of Commerce and Industry in association with BSE. The details are</w:t>
      </w:r>
    </w:p>
    <w:p w14:paraId="0F14D70B" w14:textId="77777777" w:rsidR="001A3714" w:rsidRPr="001527C0" w:rsidRDefault="001A3714" w:rsidP="007756D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5DD499B" w14:textId="34D590ED" w:rsidR="00195FDA" w:rsidRPr="001527C0" w:rsidRDefault="00470E19" w:rsidP="007756DF">
      <w:pPr>
        <w:pStyle w:val="NoSpacing"/>
        <w:jc w:val="both"/>
        <w:rPr>
          <w:rFonts w:cstheme="minorHAnsi"/>
          <w:b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>Topic</w:t>
      </w:r>
      <w:r w:rsidR="007D6798" w:rsidRPr="001527C0">
        <w:rPr>
          <w:rFonts w:cstheme="minorHAnsi"/>
          <w:b/>
          <w:bCs/>
          <w:sz w:val="23"/>
          <w:szCs w:val="23"/>
        </w:rPr>
        <w:t xml:space="preserve">                         </w:t>
      </w:r>
      <w:r w:rsidRPr="001527C0">
        <w:rPr>
          <w:rFonts w:cstheme="minorHAnsi"/>
          <w:b/>
          <w:bCs/>
          <w:sz w:val="23"/>
          <w:szCs w:val="23"/>
        </w:rPr>
        <w:t xml:space="preserve">: </w:t>
      </w:r>
      <w:r w:rsidR="008C7231" w:rsidRPr="001527C0">
        <w:rPr>
          <w:rFonts w:cstheme="minorHAnsi"/>
          <w:b/>
          <w:sz w:val="23"/>
          <w:szCs w:val="23"/>
        </w:rPr>
        <w:t>BSE Turmeric Futures: A Perfect Tool to Hedge Volatile Price</w:t>
      </w:r>
      <w:r w:rsidR="000C07BD" w:rsidRPr="001527C0">
        <w:rPr>
          <w:rFonts w:cstheme="minorHAnsi"/>
          <w:b/>
          <w:sz w:val="23"/>
          <w:szCs w:val="23"/>
        </w:rPr>
        <w:t>s</w:t>
      </w:r>
    </w:p>
    <w:p w14:paraId="7F8E7AD2" w14:textId="4B5EADFE" w:rsidR="00470E19" w:rsidRPr="001527C0" w:rsidRDefault="00470E19" w:rsidP="007756D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>Day and Date</w:t>
      </w:r>
      <w:r w:rsidR="007D6798" w:rsidRPr="001527C0">
        <w:rPr>
          <w:rFonts w:cstheme="minorHAnsi"/>
          <w:b/>
          <w:bCs/>
          <w:sz w:val="23"/>
          <w:szCs w:val="23"/>
        </w:rPr>
        <w:t xml:space="preserve">          </w:t>
      </w:r>
      <w:r w:rsidRPr="001527C0">
        <w:rPr>
          <w:rFonts w:cstheme="minorHAnsi"/>
          <w:b/>
          <w:bCs/>
          <w:sz w:val="23"/>
          <w:szCs w:val="23"/>
        </w:rPr>
        <w:t xml:space="preserve">: </w:t>
      </w:r>
      <w:r w:rsidR="001A3714" w:rsidRPr="001527C0">
        <w:rPr>
          <w:rFonts w:cstheme="minorHAnsi"/>
          <w:b/>
          <w:bCs/>
          <w:sz w:val="23"/>
          <w:szCs w:val="23"/>
        </w:rPr>
        <w:t xml:space="preserve">Wednesday </w:t>
      </w:r>
      <w:r w:rsidR="002533E1" w:rsidRPr="001527C0">
        <w:rPr>
          <w:rFonts w:cstheme="minorHAnsi"/>
          <w:b/>
          <w:bCs/>
          <w:sz w:val="23"/>
          <w:szCs w:val="23"/>
        </w:rPr>
        <w:t>September 28</w:t>
      </w:r>
      <w:r w:rsidR="001A3714" w:rsidRPr="001527C0">
        <w:rPr>
          <w:rFonts w:cstheme="minorHAnsi"/>
          <w:b/>
          <w:bCs/>
          <w:sz w:val="23"/>
          <w:szCs w:val="23"/>
        </w:rPr>
        <w:t>, 2022</w:t>
      </w:r>
    </w:p>
    <w:p w14:paraId="725D2634" w14:textId="51284470" w:rsidR="00470E19" w:rsidRPr="001527C0" w:rsidRDefault="00470E19" w:rsidP="007756D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>Time</w:t>
      </w:r>
      <w:r w:rsidR="007D6798" w:rsidRPr="001527C0">
        <w:rPr>
          <w:rFonts w:cstheme="minorHAnsi"/>
          <w:b/>
          <w:bCs/>
          <w:sz w:val="23"/>
          <w:szCs w:val="23"/>
        </w:rPr>
        <w:t xml:space="preserve">                          </w:t>
      </w:r>
      <w:r w:rsidRPr="001527C0">
        <w:rPr>
          <w:rFonts w:cstheme="minorHAnsi"/>
          <w:b/>
          <w:bCs/>
          <w:sz w:val="23"/>
          <w:szCs w:val="23"/>
        </w:rPr>
        <w:t>: 4:00 p.m. to 5:30 p.m.</w:t>
      </w:r>
    </w:p>
    <w:p w14:paraId="7A8F8888" w14:textId="2B56E85E" w:rsidR="00470E19" w:rsidRPr="001527C0" w:rsidRDefault="00470E19" w:rsidP="007756D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>Online Platform</w:t>
      </w:r>
      <w:r w:rsidR="007D6798" w:rsidRPr="001527C0">
        <w:rPr>
          <w:rFonts w:cstheme="minorHAnsi"/>
          <w:b/>
          <w:bCs/>
          <w:sz w:val="23"/>
          <w:szCs w:val="23"/>
        </w:rPr>
        <w:t xml:space="preserve">      </w:t>
      </w:r>
      <w:r w:rsidRPr="001527C0">
        <w:rPr>
          <w:rFonts w:cstheme="minorHAnsi"/>
          <w:b/>
          <w:bCs/>
          <w:sz w:val="23"/>
          <w:szCs w:val="23"/>
        </w:rPr>
        <w:t xml:space="preserve">: </w:t>
      </w:r>
      <w:r w:rsidR="007D6798" w:rsidRPr="001527C0">
        <w:rPr>
          <w:rFonts w:cstheme="minorHAnsi"/>
          <w:b/>
          <w:bCs/>
          <w:sz w:val="23"/>
          <w:szCs w:val="23"/>
        </w:rPr>
        <w:t xml:space="preserve">(Virtual) </w:t>
      </w:r>
      <w:r w:rsidRPr="001527C0">
        <w:rPr>
          <w:rFonts w:cstheme="minorHAnsi"/>
          <w:b/>
          <w:bCs/>
          <w:sz w:val="23"/>
          <w:szCs w:val="23"/>
        </w:rPr>
        <w:t>Zoom</w:t>
      </w:r>
    </w:p>
    <w:p w14:paraId="040790A3" w14:textId="77777777" w:rsidR="00EE4124" w:rsidRPr="001527C0" w:rsidRDefault="00EE4124" w:rsidP="007756DF">
      <w:pPr>
        <w:pStyle w:val="NoSpacing"/>
        <w:jc w:val="both"/>
        <w:rPr>
          <w:rFonts w:cstheme="minorHAnsi"/>
          <w:sz w:val="23"/>
          <w:szCs w:val="23"/>
        </w:rPr>
      </w:pPr>
    </w:p>
    <w:p w14:paraId="55A744AB" w14:textId="45639C95" w:rsidR="004529E0" w:rsidRPr="001527C0" w:rsidRDefault="004529E0" w:rsidP="007756DF">
      <w:pPr>
        <w:spacing w:after="0" w:line="240" w:lineRule="auto"/>
        <w:jc w:val="both"/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 xml:space="preserve">Turmeric (Botanical name: Curcuma longa L and Hindi: </w:t>
      </w:r>
      <w:proofErr w:type="spellStart"/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>Haldi</w:t>
      </w:r>
      <w:proofErr w:type="spellEnd"/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>)) holds an important place in the basket of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 </w:t>
      </w:r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>a wide variety of Indian spices. India is the world’s largest producer, consumer and exporter of this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 </w:t>
      </w:r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>wonderful spice with known medicinal properties. It is widely used in Indian households as food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 </w:t>
      </w:r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 xml:space="preserve">ingredient. Its non-food </w:t>
      </w:r>
      <w:r w:rsidR="008A2FD6"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>uses</w:t>
      </w:r>
      <w:r w:rsidRPr="001527C0">
        <w:rPr>
          <w:rFonts w:eastAsia="Times New Roman" w:cstheme="minorHAnsi"/>
          <w:sz w:val="23"/>
          <w:szCs w:val="23"/>
          <w:shd w:val="clear" w:color="auto" w:fill="FFFFFF"/>
          <w:lang w:val="en-IN" w:eastAsia="en-IN"/>
        </w:rPr>
        <w:t xml:space="preserve"> such as in cosmetics is rising.</w:t>
      </w:r>
    </w:p>
    <w:p w14:paraId="5A8F31F4" w14:textId="0D022978" w:rsidR="004529E0" w:rsidRPr="001527C0" w:rsidRDefault="004529E0" w:rsidP="007756DF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</w:p>
    <w:p w14:paraId="68826F95" w14:textId="77777777" w:rsidR="004529E0" w:rsidRPr="001527C0" w:rsidRDefault="004529E0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lang w:val="en-IN" w:eastAsia="en-IN"/>
        </w:rPr>
        <w:t>The participants in the turmeric value chain include primary producers, processors, exporters and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>traders. The turmeric market is impacted by weather conditions, domestic demand dynamics, export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>prospects and currency movements. Food habits around the world and in India are changing with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>renewed demand for health foods and healthy lifestyles. This is sure to exert a positive impact on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>turmeric consumption demand here and abroad.</w:t>
      </w:r>
    </w:p>
    <w:p w14:paraId="354CB181" w14:textId="1BE8DCBD" w:rsidR="004529E0" w:rsidRPr="001527C0" w:rsidRDefault="004529E0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>Like other commodity markets, turmeric market too is generally volatile. The market participants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br/>
        <w:t xml:space="preserve">therefore face price risk. This risk needs to be managed effectively.  Additionally, one can 'spice up' one's investment portfolio by investing in the Turmeric Futures contract.   </w:t>
      </w:r>
      <w:r w:rsidR="008A2FD6" w:rsidRPr="001527C0">
        <w:rPr>
          <w:rFonts w:eastAsia="Times New Roman" w:cstheme="minorHAnsi"/>
          <w:sz w:val="23"/>
          <w:szCs w:val="23"/>
          <w:lang w:val="en-IN" w:eastAsia="en-IN"/>
        </w:rPr>
        <w:t>T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>o create awareness, train and educate stakeholders about the dynamics of the turmeric market, and show how to manage price risks as well as opportunity to invest</w:t>
      </w:r>
      <w:r w:rsidR="00D869AC" w:rsidRPr="001527C0">
        <w:rPr>
          <w:rFonts w:eastAsia="Times New Roman" w:cstheme="minorHAnsi"/>
          <w:sz w:val="23"/>
          <w:szCs w:val="23"/>
          <w:lang w:val="en-IN" w:eastAsia="en-IN"/>
        </w:rPr>
        <w:t xml:space="preserve">, IMC 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>is organizing this awareness program</w:t>
      </w:r>
      <w:r w:rsidR="00D869AC" w:rsidRPr="001527C0">
        <w:rPr>
          <w:rFonts w:eastAsia="Times New Roman" w:cstheme="minorHAnsi"/>
          <w:sz w:val="23"/>
          <w:szCs w:val="23"/>
          <w:lang w:val="en-IN" w:eastAsia="en-IN"/>
        </w:rPr>
        <w:t xml:space="preserve"> in association with BSE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>.</w:t>
      </w:r>
    </w:p>
    <w:p w14:paraId="5A5D6205" w14:textId="77777777" w:rsidR="00163A96" w:rsidRPr="001527C0" w:rsidRDefault="00163A96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</w:p>
    <w:p w14:paraId="4B8640C4" w14:textId="05D1A295" w:rsidR="00163A96" w:rsidRPr="001527C0" w:rsidRDefault="00163A96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lang w:val="en-IN" w:eastAsia="en-IN"/>
        </w:rPr>
        <w:t>The Key Speakers are:</w:t>
      </w:r>
      <w:bookmarkStart w:id="0" w:name="_GoBack"/>
      <w:bookmarkEnd w:id="0"/>
    </w:p>
    <w:p w14:paraId="1410D328" w14:textId="54C42AEB" w:rsidR="00114A7B" w:rsidRPr="001527C0" w:rsidRDefault="00114A7B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Mr G </w:t>
      </w:r>
      <w:proofErr w:type="spellStart"/>
      <w:r w:rsidRPr="001527C0">
        <w:rPr>
          <w:rFonts w:eastAsia="Times New Roman" w:cstheme="minorHAnsi"/>
          <w:sz w:val="23"/>
          <w:szCs w:val="23"/>
          <w:lang w:val="en-IN" w:eastAsia="en-IN"/>
        </w:rPr>
        <w:t>Chandrashekhar</w:t>
      </w:r>
      <w:proofErr w:type="spellEnd"/>
      <w:r w:rsidRPr="001527C0">
        <w:rPr>
          <w:rFonts w:eastAsia="Times New Roman" w:cstheme="minorHAnsi"/>
          <w:sz w:val="23"/>
          <w:szCs w:val="23"/>
          <w:lang w:val="en-IN" w:eastAsia="en-IN"/>
        </w:rPr>
        <w:t>, Economic Advisor, IMC and Director IMC-ERTF</w:t>
      </w:r>
    </w:p>
    <w:p w14:paraId="64817075" w14:textId="3846A225" w:rsidR="00114A7B" w:rsidRPr="001527C0" w:rsidRDefault="00114A7B" w:rsidP="007756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val="en-IN" w:eastAsia="en-IN"/>
        </w:rPr>
      </w:pP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Mr. Deepak Chaudhary, Manager, Business development and </w:t>
      </w:r>
      <w:r w:rsidR="00AC0C50" w:rsidRPr="001527C0">
        <w:rPr>
          <w:rFonts w:eastAsia="Times New Roman" w:cstheme="minorHAnsi"/>
          <w:sz w:val="23"/>
          <w:szCs w:val="23"/>
          <w:lang w:val="en-IN" w:eastAsia="en-IN"/>
        </w:rPr>
        <w:t>Marketing,</w:t>
      </w:r>
      <w:r w:rsidRPr="001527C0">
        <w:rPr>
          <w:rFonts w:eastAsia="Times New Roman" w:cstheme="minorHAnsi"/>
          <w:sz w:val="23"/>
          <w:szCs w:val="23"/>
          <w:lang w:val="en-IN" w:eastAsia="en-IN"/>
        </w:rPr>
        <w:t xml:space="preserve"> BSE ltd</w:t>
      </w:r>
    </w:p>
    <w:p w14:paraId="00FEB652" w14:textId="77777777" w:rsidR="00470E19" w:rsidRPr="001527C0" w:rsidRDefault="00470E19" w:rsidP="007756DF">
      <w:pPr>
        <w:pStyle w:val="NoSpacing"/>
        <w:jc w:val="both"/>
        <w:rPr>
          <w:rFonts w:cstheme="minorHAnsi"/>
          <w:sz w:val="23"/>
          <w:szCs w:val="23"/>
        </w:rPr>
      </w:pPr>
    </w:p>
    <w:p w14:paraId="4BAB4DBD" w14:textId="42BE9415" w:rsidR="00211A5B" w:rsidRPr="001527C0" w:rsidRDefault="00D869AC" w:rsidP="00211A5B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  <w:r w:rsidRPr="001527C0">
        <w:rPr>
          <w:rFonts w:cstheme="minorHAnsi"/>
          <w:sz w:val="23"/>
          <w:szCs w:val="23"/>
        </w:rPr>
        <w:t xml:space="preserve">We cordially invite for the event. </w:t>
      </w:r>
      <w:r w:rsidR="00211A5B" w:rsidRPr="001527C0">
        <w:rPr>
          <w:rFonts w:cstheme="minorHAnsi"/>
          <w:b/>
          <w:sz w:val="23"/>
          <w:szCs w:val="23"/>
        </w:rPr>
        <w:t>Kindly note there is NO PARTICIPATION FEE.</w:t>
      </w:r>
      <w:r w:rsidR="00211A5B" w:rsidRPr="001527C0">
        <w:rPr>
          <w:rFonts w:cstheme="minorHAnsi"/>
          <w:sz w:val="23"/>
          <w:szCs w:val="23"/>
        </w:rPr>
        <w:t xml:space="preserve"> However, registration is mandatory. </w:t>
      </w:r>
      <w:r w:rsidR="00211A5B" w:rsidRPr="001527C0">
        <w:rPr>
          <w:rFonts w:eastAsia="Times New Roman" w:cstheme="minorHAnsi"/>
          <w:sz w:val="23"/>
          <w:szCs w:val="23"/>
          <w:shd w:val="clear" w:color="auto" w:fill="FFFFFF"/>
          <w:lang w:eastAsia="en-IN"/>
        </w:rPr>
        <w:t>To register for the seminar, use the link: </w:t>
      </w:r>
      <w:r w:rsidR="00211A5B" w:rsidRPr="001527C0">
        <w:rPr>
          <w:rStyle w:val="Hyperlink"/>
          <w:rFonts w:eastAsia="Times New Roman" w:cstheme="minorHAnsi"/>
          <w:bCs/>
          <w:color w:val="auto"/>
          <w:sz w:val="23"/>
          <w:szCs w:val="23"/>
          <w:u w:val="none"/>
          <w:shd w:val="clear" w:color="auto" w:fill="FFFFFF"/>
          <w:lang w:eastAsia="en-IN"/>
        </w:rPr>
        <w:t>https://www.imcnet.org/events-1708</w:t>
      </w:r>
      <w:r w:rsidR="00211A5B" w:rsidRPr="001527C0">
        <w:rPr>
          <w:rFonts w:eastAsia="Times New Roman" w:cstheme="minorHAnsi"/>
          <w:bCs/>
          <w:sz w:val="23"/>
          <w:szCs w:val="23"/>
          <w:shd w:val="clear" w:color="auto" w:fill="FFFFFF"/>
          <w:lang w:eastAsia="en-IN"/>
        </w:rPr>
        <w:t xml:space="preserve">. </w:t>
      </w:r>
    </w:p>
    <w:p w14:paraId="05D225E1" w14:textId="77777777" w:rsidR="00211A5B" w:rsidRPr="001527C0" w:rsidRDefault="00211A5B" w:rsidP="00211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en-IN"/>
        </w:rPr>
      </w:pPr>
    </w:p>
    <w:p w14:paraId="6A03D086" w14:textId="7F8996A5" w:rsidR="00211A5B" w:rsidRPr="001527C0" w:rsidRDefault="00211A5B" w:rsidP="00211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en-IN"/>
        </w:rPr>
      </w:pPr>
      <w:r w:rsidRPr="001527C0">
        <w:rPr>
          <w:rFonts w:cstheme="minorHAnsi"/>
          <w:sz w:val="23"/>
          <w:szCs w:val="23"/>
        </w:rPr>
        <w:t>You may also share the Seminar info</w:t>
      </w:r>
      <w:r w:rsidR="007D6798" w:rsidRPr="001527C0">
        <w:rPr>
          <w:rFonts w:cstheme="minorHAnsi"/>
          <w:sz w:val="23"/>
          <w:szCs w:val="23"/>
        </w:rPr>
        <w:t>rmation</w:t>
      </w:r>
      <w:r w:rsidRPr="001527C0">
        <w:rPr>
          <w:rFonts w:cstheme="minorHAnsi"/>
          <w:sz w:val="23"/>
          <w:szCs w:val="23"/>
        </w:rPr>
        <w:t xml:space="preserve"> among your friends and associates. You can connect with us for further queries at </w:t>
      </w:r>
      <w:r w:rsidRPr="001527C0">
        <w:rPr>
          <w:rStyle w:val="Hyperlink"/>
          <w:rFonts w:cstheme="minorHAnsi"/>
          <w:color w:val="auto"/>
          <w:sz w:val="23"/>
          <w:szCs w:val="23"/>
          <w:u w:val="none"/>
        </w:rPr>
        <w:t>anita.naik@imcnet.org.</w:t>
      </w:r>
    </w:p>
    <w:p w14:paraId="2F638FD4" w14:textId="77777777" w:rsidR="00211A5B" w:rsidRPr="001527C0" w:rsidRDefault="00211A5B" w:rsidP="00211A5B">
      <w:pPr>
        <w:pStyle w:val="NoSpacing"/>
        <w:jc w:val="both"/>
        <w:rPr>
          <w:rFonts w:cstheme="minorHAnsi"/>
          <w:sz w:val="23"/>
          <w:szCs w:val="23"/>
        </w:rPr>
      </w:pPr>
    </w:p>
    <w:p w14:paraId="1991881E" w14:textId="15C55680" w:rsidR="00211A5B" w:rsidRPr="001527C0" w:rsidRDefault="00211A5B" w:rsidP="00211A5B">
      <w:pPr>
        <w:pStyle w:val="NoSpacing"/>
        <w:jc w:val="both"/>
        <w:rPr>
          <w:rFonts w:cstheme="minorHAnsi"/>
          <w:sz w:val="23"/>
          <w:szCs w:val="23"/>
        </w:rPr>
      </w:pPr>
      <w:r w:rsidRPr="001527C0">
        <w:rPr>
          <w:rFonts w:eastAsia="Times New Roman" w:cstheme="minorHAnsi"/>
          <w:sz w:val="23"/>
          <w:szCs w:val="23"/>
          <w:shd w:val="clear" w:color="auto" w:fill="FFFFFF"/>
          <w:lang w:eastAsia="en-IN"/>
        </w:rPr>
        <w:t>We do hope you will be able to seize this opportunity and participate on September 28, 2022</w:t>
      </w:r>
      <w:r w:rsidRPr="001527C0">
        <w:rPr>
          <w:rFonts w:eastAsia="Times New Roman" w:cstheme="minorHAnsi"/>
          <w:sz w:val="23"/>
          <w:szCs w:val="23"/>
          <w:shd w:val="clear" w:color="auto" w:fill="FFFFFF"/>
          <w:lang w:eastAsia="en-IN"/>
        </w:rPr>
        <w:br/>
      </w:r>
    </w:p>
    <w:p w14:paraId="7F1FA10A" w14:textId="77777777" w:rsidR="00211A5B" w:rsidRPr="001527C0" w:rsidRDefault="00211A5B" w:rsidP="00211A5B">
      <w:pPr>
        <w:pStyle w:val="NoSpacing"/>
        <w:jc w:val="both"/>
        <w:rPr>
          <w:rFonts w:cstheme="minorHAnsi"/>
          <w:sz w:val="23"/>
          <w:szCs w:val="23"/>
        </w:rPr>
      </w:pPr>
      <w:r w:rsidRPr="001527C0">
        <w:rPr>
          <w:rFonts w:cstheme="minorHAnsi"/>
          <w:sz w:val="23"/>
          <w:szCs w:val="23"/>
        </w:rPr>
        <w:t>We look forward to your valued participation.</w:t>
      </w:r>
    </w:p>
    <w:p w14:paraId="5D0BF398" w14:textId="77777777" w:rsidR="00E6729E" w:rsidRPr="001527C0" w:rsidRDefault="00E6729E" w:rsidP="007756DF">
      <w:pPr>
        <w:pStyle w:val="NoSpacing"/>
        <w:jc w:val="both"/>
        <w:rPr>
          <w:rFonts w:cstheme="minorHAnsi"/>
          <w:b/>
          <w:bCs/>
          <w:sz w:val="23"/>
          <w:szCs w:val="23"/>
        </w:rPr>
      </w:pPr>
    </w:p>
    <w:p w14:paraId="71ED0A04" w14:textId="32CDC3E3" w:rsidR="00D61049" w:rsidRPr="001527C0" w:rsidRDefault="00862E77" w:rsidP="007756DF">
      <w:pPr>
        <w:pStyle w:val="NoSpacing"/>
        <w:jc w:val="both"/>
        <w:rPr>
          <w:rFonts w:cstheme="minorHAnsi"/>
          <w:b/>
          <w:bCs/>
          <w:sz w:val="23"/>
          <w:szCs w:val="23"/>
        </w:rPr>
      </w:pPr>
      <w:proofErr w:type="spellStart"/>
      <w:r w:rsidRPr="001527C0">
        <w:rPr>
          <w:rFonts w:cstheme="minorHAnsi"/>
          <w:b/>
          <w:bCs/>
          <w:sz w:val="23"/>
          <w:szCs w:val="23"/>
        </w:rPr>
        <w:t>Ajit</w:t>
      </w:r>
      <w:proofErr w:type="spellEnd"/>
      <w:r w:rsidRPr="001527C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1527C0">
        <w:rPr>
          <w:rFonts w:cstheme="minorHAnsi"/>
          <w:b/>
          <w:bCs/>
          <w:sz w:val="23"/>
          <w:szCs w:val="23"/>
        </w:rPr>
        <w:t>Mangrulkar</w:t>
      </w:r>
      <w:proofErr w:type="spellEnd"/>
    </w:p>
    <w:p w14:paraId="10598CA7" w14:textId="7715AE3D" w:rsidR="00582D3D" w:rsidRPr="001527C0" w:rsidRDefault="00862E77" w:rsidP="007756DF">
      <w:pPr>
        <w:pStyle w:val="NoSpacing"/>
        <w:jc w:val="both"/>
        <w:rPr>
          <w:rFonts w:cstheme="minorHAnsi"/>
          <w:b/>
          <w:bCs/>
          <w:sz w:val="23"/>
          <w:szCs w:val="23"/>
        </w:rPr>
      </w:pPr>
      <w:r w:rsidRPr="001527C0">
        <w:rPr>
          <w:rFonts w:cstheme="minorHAnsi"/>
          <w:b/>
          <w:bCs/>
          <w:sz w:val="23"/>
          <w:szCs w:val="23"/>
        </w:rPr>
        <w:t xml:space="preserve">Director General </w:t>
      </w:r>
    </w:p>
    <w:sectPr w:rsidR="00582D3D" w:rsidRPr="001527C0" w:rsidSect="00211A5B">
      <w:headerReference w:type="default" r:id="rId6"/>
      <w:footerReference w:type="default" r:id="rId7"/>
      <w:pgSz w:w="12240" w:h="15840"/>
      <w:pgMar w:top="568" w:right="758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FFD0" w14:textId="77777777" w:rsidR="00E744CA" w:rsidRDefault="00E744CA" w:rsidP="00816532">
      <w:pPr>
        <w:spacing w:after="0" w:line="240" w:lineRule="auto"/>
      </w:pPr>
      <w:r>
        <w:separator/>
      </w:r>
    </w:p>
  </w:endnote>
  <w:endnote w:type="continuationSeparator" w:id="0">
    <w:p w14:paraId="3DD2AE99" w14:textId="77777777" w:rsidR="00E744CA" w:rsidRDefault="00E744CA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AC10" w14:textId="77777777" w:rsidR="00D61049" w:rsidRDefault="00B55345" w:rsidP="00D61049">
    <w:pPr>
      <w:pStyle w:val="Footer"/>
      <w:tabs>
        <w:tab w:val="left" w:pos="6159"/>
      </w:tabs>
    </w:pPr>
    <w:r>
      <w:tab/>
    </w:r>
  </w:p>
  <w:p w14:paraId="2787E371" w14:textId="77777777" w:rsidR="00AA6691" w:rsidRDefault="00E744CA" w:rsidP="00202CD7">
    <w:pPr>
      <w:pStyle w:val="Footer"/>
      <w:tabs>
        <w:tab w:val="clear" w:pos="4680"/>
        <w:tab w:val="clear" w:pos="9360"/>
        <w:tab w:val="left" w:pos="739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E566" w14:textId="77777777" w:rsidR="00E744CA" w:rsidRDefault="00E744CA" w:rsidP="00816532">
      <w:pPr>
        <w:spacing w:after="0" w:line="240" w:lineRule="auto"/>
      </w:pPr>
      <w:r>
        <w:separator/>
      </w:r>
    </w:p>
  </w:footnote>
  <w:footnote w:type="continuationSeparator" w:id="0">
    <w:p w14:paraId="1338FA17" w14:textId="77777777" w:rsidR="00E744CA" w:rsidRDefault="00E744CA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1087" w14:textId="77777777" w:rsidR="00AA6691" w:rsidRPr="00202CD7" w:rsidRDefault="00B55345" w:rsidP="00202CD7">
    <w:pPr>
      <w:pStyle w:val="Header"/>
    </w:pPr>
    <w:r>
      <w:tab/>
    </w:r>
    <w:r>
      <w:tab/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2"/>
    <w:rsid w:val="00005B21"/>
    <w:rsid w:val="00026738"/>
    <w:rsid w:val="00045742"/>
    <w:rsid w:val="000504BA"/>
    <w:rsid w:val="00056B01"/>
    <w:rsid w:val="00064410"/>
    <w:rsid w:val="0007468F"/>
    <w:rsid w:val="00096AF4"/>
    <w:rsid w:val="000C07BD"/>
    <w:rsid w:val="00114A7B"/>
    <w:rsid w:val="00124EF4"/>
    <w:rsid w:val="001527C0"/>
    <w:rsid w:val="00160AA3"/>
    <w:rsid w:val="00163A96"/>
    <w:rsid w:val="00175998"/>
    <w:rsid w:val="001834A5"/>
    <w:rsid w:val="00195FDA"/>
    <w:rsid w:val="001A3714"/>
    <w:rsid w:val="001B03D0"/>
    <w:rsid w:val="00211A5B"/>
    <w:rsid w:val="00224617"/>
    <w:rsid w:val="00243010"/>
    <w:rsid w:val="002533E1"/>
    <w:rsid w:val="002D637A"/>
    <w:rsid w:val="00343D1C"/>
    <w:rsid w:val="003612BB"/>
    <w:rsid w:val="003A7236"/>
    <w:rsid w:val="003B36CB"/>
    <w:rsid w:val="003B73A3"/>
    <w:rsid w:val="003C585C"/>
    <w:rsid w:val="003D6CD3"/>
    <w:rsid w:val="0043419D"/>
    <w:rsid w:val="004529E0"/>
    <w:rsid w:val="00470E19"/>
    <w:rsid w:val="004A0880"/>
    <w:rsid w:val="004B16EF"/>
    <w:rsid w:val="004C7EB0"/>
    <w:rsid w:val="004D2E4F"/>
    <w:rsid w:val="004F6DEE"/>
    <w:rsid w:val="00505B69"/>
    <w:rsid w:val="00546920"/>
    <w:rsid w:val="00573225"/>
    <w:rsid w:val="00582D3D"/>
    <w:rsid w:val="00626870"/>
    <w:rsid w:val="00645F9D"/>
    <w:rsid w:val="006811EA"/>
    <w:rsid w:val="006C16FC"/>
    <w:rsid w:val="006C4828"/>
    <w:rsid w:val="007110B3"/>
    <w:rsid w:val="00713B1A"/>
    <w:rsid w:val="00775426"/>
    <w:rsid w:val="007756DF"/>
    <w:rsid w:val="007D6798"/>
    <w:rsid w:val="00816532"/>
    <w:rsid w:val="008438EA"/>
    <w:rsid w:val="00850268"/>
    <w:rsid w:val="00862E77"/>
    <w:rsid w:val="00870075"/>
    <w:rsid w:val="008753C9"/>
    <w:rsid w:val="00887262"/>
    <w:rsid w:val="008A2FD6"/>
    <w:rsid w:val="008C7231"/>
    <w:rsid w:val="008C7EA7"/>
    <w:rsid w:val="00915401"/>
    <w:rsid w:val="00931364"/>
    <w:rsid w:val="0096788E"/>
    <w:rsid w:val="009739FE"/>
    <w:rsid w:val="009766DD"/>
    <w:rsid w:val="009916EC"/>
    <w:rsid w:val="009C2B95"/>
    <w:rsid w:val="009C4E7D"/>
    <w:rsid w:val="00A47969"/>
    <w:rsid w:val="00A50BB7"/>
    <w:rsid w:val="00A679EC"/>
    <w:rsid w:val="00A773DC"/>
    <w:rsid w:val="00A976C4"/>
    <w:rsid w:val="00AC0C50"/>
    <w:rsid w:val="00B24004"/>
    <w:rsid w:val="00B55345"/>
    <w:rsid w:val="00B57CC6"/>
    <w:rsid w:val="00B65A4E"/>
    <w:rsid w:val="00B978E9"/>
    <w:rsid w:val="00BC3171"/>
    <w:rsid w:val="00BC6EA9"/>
    <w:rsid w:val="00C01D50"/>
    <w:rsid w:val="00C124F1"/>
    <w:rsid w:val="00C473BE"/>
    <w:rsid w:val="00CC4F41"/>
    <w:rsid w:val="00CF3556"/>
    <w:rsid w:val="00D2295F"/>
    <w:rsid w:val="00D43B55"/>
    <w:rsid w:val="00D61049"/>
    <w:rsid w:val="00D869AC"/>
    <w:rsid w:val="00D90DE8"/>
    <w:rsid w:val="00DA1E46"/>
    <w:rsid w:val="00E15EF8"/>
    <w:rsid w:val="00E34A13"/>
    <w:rsid w:val="00E458BB"/>
    <w:rsid w:val="00E6729E"/>
    <w:rsid w:val="00E744CA"/>
    <w:rsid w:val="00EE4124"/>
    <w:rsid w:val="00F21FA7"/>
    <w:rsid w:val="00F5283A"/>
    <w:rsid w:val="00F71FEC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0C61"/>
  <w15:docId w15:val="{FEC6E157-40BE-4C93-AF4B-222529B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32"/>
  </w:style>
  <w:style w:type="paragraph" w:styleId="Footer">
    <w:name w:val="footer"/>
    <w:basedOn w:val="Normal"/>
    <w:link w:val="Foot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32"/>
  </w:style>
  <w:style w:type="character" w:styleId="Hyperlink">
    <w:name w:val="Hyperlink"/>
    <w:basedOn w:val="DefaultParagraphFont"/>
    <w:uiPriority w:val="99"/>
    <w:unhideWhenUsed/>
    <w:rsid w:val="00816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3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B"/>
    <w:rPr>
      <w:b/>
      <w:bCs/>
      <w:sz w:val="20"/>
      <w:szCs w:val="20"/>
    </w:rPr>
  </w:style>
  <w:style w:type="paragraph" w:styleId="NoSpacing">
    <w:name w:val="No Spacing"/>
    <w:uiPriority w:val="1"/>
    <w:qFormat/>
    <w:rsid w:val="00243010"/>
    <w:pPr>
      <w:spacing w:after="0" w:line="240" w:lineRule="auto"/>
    </w:pPr>
  </w:style>
  <w:style w:type="character" w:customStyle="1" w:styleId="il">
    <w:name w:val="il"/>
    <w:basedOn w:val="DefaultParagraphFont"/>
    <w:rsid w:val="0058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Naik (Dy. Director-ERTF) IMC</dc:creator>
  <cp:lastModifiedBy>Anita Naik</cp:lastModifiedBy>
  <cp:revision>10</cp:revision>
  <dcterms:created xsi:type="dcterms:W3CDTF">2022-09-16T04:52:00Z</dcterms:created>
  <dcterms:modified xsi:type="dcterms:W3CDTF">2022-09-20T05:48:00Z</dcterms:modified>
</cp:coreProperties>
</file>